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3" w:type="dxa"/>
        <w:tblInd w:w="91" w:type="dxa"/>
        <w:tblLook w:val="04A0"/>
      </w:tblPr>
      <w:tblGrid>
        <w:gridCol w:w="1573"/>
        <w:gridCol w:w="1324"/>
        <w:gridCol w:w="6316"/>
      </w:tblGrid>
      <w:tr w:rsidR="00D36F5E" w:rsidRPr="00D36F5E" w:rsidTr="00D36F5E">
        <w:trPr>
          <w:trHeight w:val="103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6F5E">
              <w:rPr>
                <w:rFonts w:ascii="Calibri" w:eastAsia="Times New Roman" w:hAnsi="Calibri" w:cs="Calibri"/>
                <w:b/>
                <w:bCs/>
                <w:color w:val="000000"/>
              </w:rPr>
              <w:t>Discipline:-MECHANICAL ENGG.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6F5E">
              <w:rPr>
                <w:rFonts w:ascii="Calibri" w:eastAsia="Times New Roman" w:hAnsi="Calibri" w:cs="Calibri"/>
                <w:b/>
                <w:bCs/>
                <w:color w:val="000000"/>
              </w:rPr>
              <w:t>SEM:-6TH</w:t>
            </w: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6F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Name of Teaching Faculty:- </w:t>
            </w:r>
            <w:proofErr w:type="spellStart"/>
            <w:r w:rsidRPr="00D36F5E">
              <w:rPr>
                <w:rFonts w:ascii="Calibri" w:eastAsia="Times New Roman" w:hAnsi="Calibri" w:cs="Calibri"/>
                <w:b/>
                <w:bCs/>
                <w:color w:val="000000"/>
              </w:rPr>
              <w:t>Saurav</w:t>
            </w:r>
            <w:proofErr w:type="spellEnd"/>
            <w:r w:rsidRPr="00D36F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D36F5E">
              <w:rPr>
                <w:rFonts w:ascii="Calibri" w:eastAsia="Times New Roman" w:hAnsi="Calibri" w:cs="Calibri"/>
                <w:b/>
                <w:bCs/>
                <w:color w:val="000000"/>
              </w:rPr>
              <w:t>Ranjan</w:t>
            </w:r>
            <w:proofErr w:type="spellEnd"/>
            <w:r w:rsidRPr="00D36F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D36F5E">
              <w:rPr>
                <w:rFonts w:ascii="Calibri" w:eastAsia="Times New Roman" w:hAnsi="Calibri" w:cs="Calibri"/>
                <w:b/>
                <w:bCs/>
                <w:color w:val="000000"/>
              </w:rPr>
              <w:t>Pradhan</w:t>
            </w:r>
            <w:proofErr w:type="spellEnd"/>
          </w:p>
        </w:tc>
      </w:tr>
      <w:tr w:rsidR="00D36F5E" w:rsidRPr="00D36F5E" w:rsidTr="00D36F5E">
        <w:trPr>
          <w:trHeight w:val="12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6F5E">
              <w:rPr>
                <w:rFonts w:ascii="Calibri" w:eastAsia="Times New Roman" w:hAnsi="Calibri" w:cs="Calibri"/>
                <w:b/>
                <w:bCs/>
                <w:color w:val="000000"/>
              </w:rPr>
              <w:t>SUB:-Advance Manufacturing &amp; CAD/CAM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6F5E">
              <w:rPr>
                <w:rFonts w:ascii="Calibri" w:eastAsia="Times New Roman" w:hAnsi="Calibri" w:cs="Calibri"/>
                <w:b/>
                <w:bCs/>
                <w:color w:val="000000"/>
              </w:rPr>
              <w:t>No of Days /per week class allotted:-4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6F5E">
              <w:rPr>
                <w:rFonts w:ascii="Calibri" w:eastAsia="Times New Roman" w:hAnsi="Calibri" w:cs="Calibri"/>
                <w:b/>
                <w:bCs/>
                <w:color w:val="000000"/>
              </w:rPr>
              <w:t>Semester From Date:-02.01.19 To Date:-15.04.19 ,No of Weeks:-12</w:t>
            </w:r>
          </w:p>
        </w:tc>
      </w:tr>
      <w:tr w:rsidR="00D36F5E" w:rsidRPr="00D36F5E" w:rsidTr="00D36F5E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6F5E">
              <w:rPr>
                <w:rFonts w:ascii="Calibri" w:eastAsia="Times New Roman" w:hAnsi="Calibri" w:cs="Calibri"/>
                <w:b/>
                <w:bCs/>
                <w:color w:val="000000"/>
              </w:rPr>
              <w:t>Week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6F5E">
              <w:rPr>
                <w:rFonts w:ascii="Calibri" w:eastAsia="Times New Roman" w:hAnsi="Calibri" w:cs="Calibri"/>
                <w:b/>
                <w:bCs/>
                <w:color w:val="000000"/>
              </w:rPr>
              <w:t>Class Day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6F5E">
              <w:rPr>
                <w:rFonts w:ascii="Calibri" w:eastAsia="Times New Roman" w:hAnsi="Calibri" w:cs="Calibri"/>
                <w:b/>
                <w:bCs/>
                <w:color w:val="000000"/>
              </w:rPr>
              <w:t>Theory Topics</w:t>
            </w:r>
          </w:p>
        </w:tc>
      </w:tr>
      <w:tr w:rsidR="00D36F5E" w:rsidRPr="00D36F5E" w:rsidTr="00D36F5E">
        <w:trPr>
          <w:trHeight w:val="540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Introduction, Traditional &amp; </w:t>
            </w:r>
            <w:r w:rsidR="007F0BE7"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Nontraditional</w:t>
            </w: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machining process</w:t>
            </w:r>
          </w:p>
        </w:tc>
      </w:tr>
      <w:tr w:rsidR="00D36F5E" w:rsidRPr="00D36F5E" w:rsidTr="00D36F5E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2nd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principle of Electro chemical machining process</w:t>
            </w:r>
          </w:p>
        </w:tc>
      </w:tr>
      <w:tr w:rsidR="00D36F5E" w:rsidRPr="00D36F5E" w:rsidTr="00D36F5E">
        <w:trPr>
          <w:trHeight w:val="63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Advantages, disadvantages and area of application of Electro chemical machining process</w:t>
            </w:r>
          </w:p>
        </w:tc>
      </w:tr>
      <w:tr w:rsidR="00D36F5E" w:rsidRPr="00D36F5E" w:rsidTr="00D36F5E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principle of Electro discharge machining process</w:t>
            </w:r>
          </w:p>
        </w:tc>
      </w:tr>
      <w:tr w:rsidR="00D36F5E" w:rsidRPr="00D36F5E" w:rsidTr="00D36F5E">
        <w:trPr>
          <w:trHeight w:val="630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2ND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Advantages, disadvantages and area of application of  Electro discharge machining process</w:t>
            </w:r>
          </w:p>
        </w:tc>
      </w:tr>
      <w:tr w:rsidR="00D36F5E" w:rsidRPr="00D36F5E" w:rsidTr="00D36F5E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2nd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principle of Plasma arc machining process</w:t>
            </w:r>
          </w:p>
        </w:tc>
      </w:tr>
      <w:tr w:rsidR="00D36F5E" w:rsidRPr="00D36F5E" w:rsidTr="00D36F5E">
        <w:trPr>
          <w:trHeight w:val="63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Advantages, disadvantages and area of application of Plasma arc machining process</w:t>
            </w:r>
          </w:p>
        </w:tc>
      </w:tr>
      <w:tr w:rsidR="00D36F5E" w:rsidRPr="00D36F5E" w:rsidTr="00D36F5E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Working principle of Laser beam machining process </w:t>
            </w:r>
          </w:p>
        </w:tc>
      </w:tr>
      <w:tr w:rsidR="00D36F5E" w:rsidRPr="00D36F5E" w:rsidTr="00D36F5E">
        <w:trPr>
          <w:trHeight w:val="630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Advantages, disadvantages and area of application of  Laser beam machining process </w:t>
            </w:r>
          </w:p>
        </w:tc>
      </w:tr>
      <w:tr w:rsidR="00D36F5E" w:rsidRPr="00D36F5E" w:rsidTr="00D36F5E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2nd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principle of Abrasive jet machining process</w:t>
            </w:r>
          </w:p>
        </w:tc>
      </w:tr>
      <w:tr w:rsidR="00D36F5E" w:rsidRPr="00D36F5E" w:rsidTr="00D36F5E">
        <w:trPr>
          <w:trHeight w:val="63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Advantages, disadvantages and area of application of Abrasive jet machining process</w:t>
            </w:r>
          </w:p>
        </w:tc>
      </w:tr>
      <w:tr w:rsidR="00D36F5E" w:rsidRPr="00D36F5E" w:rsidTr="00D36F5E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principle of Electron beam machining process</w:t>
            </w:r>
          </w:p>
        </w:tc>
      </w:tr>
      <w:tr w:rsidR="00D36F5E" w:rsidRPr="00D36F5E" w:rsidTr="00D36F5E">
        <w:trPr>
          <w:trHeight w:val="630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Advantages, disadvantages and area of application of Electron beam machining process</w:t>
            </w:r>
          </w:p>
        </w:tc>
      </w:tr>
      <w:tr w:rsidR="00D36F5E" w:rsidRPr="00D36F5E" w:rsidTr="00D36F5E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2nd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 of Chapter-1 &amp; Assignment Questions</w:t>
            </w:r>
          </w:p>
        </w:tc>
      </w:tr>
      <w:tr w:rsidR="00D36F5E" w:rsidRPr="00D36F5E" w:rsidTr="00D36F5E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Automation, need for Automation</w:t>
            </w:r>
          </w:p>
        </w:tc>
      </w:tr>
      <w:tr w:rsidR="00D36F5E" w:rsidRPr="00D36F5E" w:rsidTr="00D36F5E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List types of Automation </w:t>
            </w:r>
          </w:p>
        </w:tc>
      </w:tr>
      <w:tr w:rsidR="00D36F5E" w:rsidRPr="00D36F5E" w:rsidTr="00D36F5E">
        <w:trPr>
          <w:trHeight w:val="540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 of Chapter- 2 &amp; Assignment Questions</w:t>
            </w:r>
          </w:p>
        </w:tc>
      </w:tr>
      <w:tr w:rsidR="00D36F5E" w:rsidRPr="00D36F5E" w:rsidTr="00D36F5E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2nd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Numerical control , Difference between conventional &amp; NC m/c tools</w:t>
            </w:r>
          </w:p>
        </w:tc>
      </w:tr>
      <w:tr w:rsidR="00D36F5E" w:rsidRPr="00D36F5E" w:rsidTr="00D36F5E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NC system with block diagram</w:t>
            </w:r>
          </w:p>
        </w:tc>
      </w:tr>
      <w:tr w:rsidR="00D36F5E" w:rsidRPr="00D36F5E" w:rsidTr="00D36F5E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Continue…. NC system with block diagram</w:t>
            </w:r>
          </w:p>
        </w:tc>
      </w:tr>
      <w:tr w:rsidR="00D36F5E" w:rsidRPr="00D36F5E" w:rsidTr="00D36F5E">
        <w:trPr>
          <w:trHeight w:val="630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Types of NC co-ordinate: Point – to – point, Straight Cut, and Contouring</w:t>
            </w:r>
          </w:p>
        </w:tc>
      </w:tr>
      <w:tr w:rsidR="00D36F5E" w:rsidRPr="00D36F5E" w:rsidTr="00D36F5E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2nd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NC part programming:  G code </w:t>
            </w:r>
          </w:p>
        </w:tc>
      </w:tr>
      <w:tr w:rsidR="00D36F5E" w:rsidRPr="00D36F5E" w:rsidTr="00D36F5E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 part programming:   M-code</w:t>
            </w:r>
          </w:p>
        </w:tc>
      </w:tr>
      <w:tr w:rsidR="00D36F5E" w:rsidRPr="00D36F5E" w:rsidTr="00D36F5E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Machine Zero, Work zero, Tool zero &amp; Tool offset</w:t>
            </w:r>
          </w:p>
        </w:tc>
      </w:tr>
      <w:tr w:rsidR="00D36F5E" w:rsidRPr="00D36F5E" w:rsidTr="00D36F5E">
        <w:trPr>
          <w:trHeight w:val="540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 program for lathe</w:t>
            </w:r>
          </w:p>
        </w:tc>
      </w:tr>
      <w:tr w:rsidR="00D36F5E" w:rsidRPr="00D36F5E" w:rsidTr="00D36F5E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2nd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DNC (Direct numerical Control)</w:t>
            </w:r>
          </w:p>
        </w:tc>
      </w:tr>
      <w:tr w:rsidR="00D36F5E" w:rsidRPr="00D36F5E" w:rsidTr="00D36F5E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CNC (Computer numerical Control)</w:t>
            </w:r>
          </w:p>
        </w:tc>
      </w:tr>
      <w:tr w:rsidR="00D36F5E" w:rsidRPr="00D36F5E" w:rsidTr="00D36F5E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Adaptive Control</w:t>
            </w:r>
          </w:p>
        </w:tc>
      </w:tr>
      <w:tr w:rsidR="00D36F5E" w:rsidRPr="00D36F5E" w:rsidTr="00D36F5E">
        <w:trPr>
          <w:trHeight w:val="540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 of Chapter- 3 &amp; Assignment Questions</w:t>
            </w:r>
          </w:p>
        </w:tc>
      </w:tr>
      <w:tr w:rsidR="00D36F5E" w:rsidRPr="00D36F5E" w:rsidTr="00D36F5E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2nd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Robot, Fields of application of robots</w:t>
            </w:r>
          </w:p>
        </w:tc>
      </w:tr>
      <w:tr w:rsidR="00D36F5E" w:rsidRPr="00D36F5E" w:rsidTr="00D36F5E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Robot anatomy</w:t>
            </w:r>
          </w:p>
        </w:tc>
      </w:tr>
      <w:tr w:rsidR="00D36F5E" w:rsidRPr="00D36F5E" w:rsidTr="00D36F5E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Continue…. Robot anatomy</w:t>
            </w:r>
          </w:p>
        </w:tc>
      </w:tr>
      <w:tr w:rsidR="00D36F5E" w:rsidRPr="00D36F5E" w:rsidTr="00D36F5E">
        <w:trPr>
          <w:trHeight w:val="540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9TH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Robot Configuration</w:t>
            </w:r>
          </w:p>
        </w:tc>
      </w:tr>
      <w:tr w:rsidR="00D36F5E" w:rsidRPr="00D36F5E" w:rsidTr="00D36F5E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2nd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Continue….Robot Configuration</w:t>
            </w:r>
          </w:p>
        </w:tc>
      </w:tr>
      <w:tr w:rsidR="00D36F5E" w:rsidRPr="00D36F5E" w:rsidTr="00D36F5E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Various types of end effectors</w:t>
            </w:r>
          </w:p>
        </w:tc>
      </w:tr>
      <w:tr w:rsidR="00D36F5E" w:rsidRPr="00D36F5E" w:rsidTr="00D36F5E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 of Chapter- 4 &amp; Assignment Questions</w:t>
            </w:r>
          </w:p>
        </w:tc>
      </w:tr>
      <w:tr w:rsidR="00D36F5E" w:rsidRPr="00D36F5E" w:rsidTr="00D36F5E">
        <w:trPr>
          <w:trHeight w:val="540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Flexible Manufacturing System (FMS),Need for FMS</w:t>
            </w:r>
          </w:p>
        </w:tc>
      </w:tr>
      <w:tr w:rsidR="00D36F5E" w:rsidRPr="00D36F5E" w:rsidTr="00D36F5E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2nd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Components of FMS:-Processing Station</w:t>
            </w:r>
          </w:p>
        </w:tc>
      </w:tr>
      <w:tr w:rsidR="00D36F5E" w:rsidRPr="00D36F5E" w:rsidTr="00D36F5E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Material handling &amp; storage </w:t>
            </w:r>
          </w:p>
        </w:tc>
      </w:tr>
      <w:tr w:rsidR="00D36F5E" w:rsidRPr="00D36F5E" w:rsidTr="00D36F5E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Computer Control System.</w:t>
            </w:r>
          </w:p>
        </w:tc>
      </w:tr>
      <w:tr w:rsidR="00D36F5E" w:rsidRPr="00D36F5E" w:rsidTr="00D36F5E">
        <w:trPr>
          <w:trHeight w:val="540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11TH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 of Chapter- 5 &amp; Assignment Questions</w:t>
            </w:r>
          </w:p>
        </w:tc>
      </w:tr>
      <w:tr w:rsidR="00D36F5E" w:rsidRPr="00D36F5E" w:rsidTr="00D36F5E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2nd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CAD, CAM and </w:t>
            </w:r>
            <w:proofErr w:type="spellStart"/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CIM,benefits</w:t>
            </w:r>
            <w:proofErr w:type="spellEnd"/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CAD</w:t>
            </w:r>
          </w:p>
        </w:tc>
      </w:tr>
      <w:tr w:rsidR="00D36F5E" w:rsidRPr="00D36F5E" w:rsidTr="00D36F5E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CAD software and hardware</w:t>
            </w:r>
          </w:p>
        </w:tc>
      </w:tr>
      <w:tr w:rsidR="00D36F5E" w:rsidRPr="00D36F5E" w:rsidTr="00D36F5E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CAM, benefits of CAM, differentiate between CAD and CAM </w:t>
            </w:r>
          </w:p>
        </w:tc>
      </w:tr>
      <w:tr w:rsidR="00D36F5E" w:rsidRPr="00D36F5E" w:rsidTr="00D36F5E">
        <w:trPr>
          <w:trHeight w:val="540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12TH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Software and hardware of CIM</w:t>
            </w:r>
          </w:p>
        </w:tc>
      </w:tr>
      <w:tr w:rsidR="00D36F5E" w:rsidRPr="00D36F5E" w:rsidTr="00D36F5E">
        <w:trPr>
          <w:trHeight w:val="5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2nd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 of Chapter- 6 &amp; Assignment Questions</w:t>
            </w:r>
          </w:p>
        </w:tc>
      </w:tr>
      <w:tr w:rsidR="00D36F5E" w:rsidRPr="00D36F5E" w:rsidTr="00D36F5E">
        <w:trPr>
          <w:trHeight w:val="402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6F5E" w:rsidRPr="00D36F5E" w:rsidTr="00D36F5E">
        <w:trPr>
          <w:trHeight w:val="31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6F5E" w:rsidRPr="00D36F5E" w:rsidTr="00D36F5E">
        <w:trPr>
          <w:trHeight w:val="375"/>
        </w:trPr>
        <w:tc>
          <w:tcPr>
            <w:tcW w:w="9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F5E" w:rsidRDefault="00D36F5E" w:rsidP="00D3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36F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Faculty Signature                               HOD                   Academic Co-</w:t>
            </w:r>
            <w:proofErr w:type="spellStart"/>
            <w:r w:rsidRPr="00D36F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ordinator</w:t>
            </w:r>
            <w:proofErr w:type="spellEnd"/>
          </w:p>
          <w:p w:rsidR="00D36F5E" w:rsidRDefault="00D36F5E" w:rsidP="00D3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36F5E" w:rsidRPr="00D36F5E" w:rsidTr="00D36F5E">
        <w:trPr>
          <w:trHeight w:val="37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36F5E" w:rsidRPr="00D36F5E" w:rsidTr="00D36F5E">
        <w:trPr>
          <w:trHeight w:val="375"/>
        </w:trPr>
        <w:tc>
          <w:tcPr>
            <w:tcW w:w="9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5E" w:rsidRPr="00D36F5E" w:rsidRDefault="00D36F5E" w:rsidP="00D36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36F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</w:t>
            </w:r>
            <w:r w:rsidRPr="00D36F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PRINCIPAL                                                                                                 </w:t>
            </w:r>
          </w:p>
        </w:tc>
      </w:tr>
      <w:tr w:rsidR="00D36F5E" w:rsidRPr="00D36F5E" w:rsidTr="00D36F5E">
        <w:trPr>
          <w:trHeight w:val="375"/>
        </w:trPr>
        <w:tc>
          <w:tcPr>
            <w:tcW w:w="9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5E" w:rsidRPr="00D36F5E" w:rsidRDefault="00D36F5E" w:rsidP="00D3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36F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Govt. </w:t>
            </w:r>
            <w:proofErr w:type="spellStart"/>
            <w:r w:rsidRPr="00D36F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Polytechnic,Puri</w:t>
            </w:r>
            <w:proofErr w:type="spellEnd"/>
          </w:p>
        </w:tc>
      </w:tr>
    </w:tbl>
    <w:p w:rsidR="00C76CFE" w:rsidRDefault="00C76CFE"/>
    <w:sectPr w:rsidR="00C76CFE" w:rsidSect="006D5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D36F5E"/>
    <w:rsid w:val="006D5242"/>
    <w:rsid w:val="007F0BE7"/>
    <w:rsid w:val="00C76CFE"/>
    <w:rsid w:val="00D3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saurav</dc:creator>
  <cp:keywords/>
  <dc:description/>
  <cp:lastModifiedBy>saurav</cp:lastModifiedBy>
  <cp:revision>3</cp:revision>
  <dcterms:created xsi:type="dcterms:W3CDTF">2019-01-04T11:02:00Z</dcterms:created>
  <dcterms:modified xsi:type="dcterms:W3CDTF">2019-01-04T11:04:00Z</dcterms:modified>
</cp:coreProperties>
</file>